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“致敬·2020清明祭英烈”主题征文比赛获奖名单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一等奖（5名）</w:t>
      </w:r>
    </w:p>
    <w:p>
      <w:pPr>
        <w:widowControl/>
        <w:tabs>
          <w:tab w:val="left" w:pos="3589"/>
          <w:tab w:val="left" w:pos="9721"/>
        </w:tabs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作品名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陈安淇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2019级汉语2班                          《竹筠无边》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童斐</w:t>
      </w:r>
      <w:r>
        <w:rPr>
          <w:rFonts w:ascii="方正仿宋_GBK" w:hAnsi="宋体" w:eastAsia="方正仿宋_GBK" w:cs="宋体"/>
          <w:color w:val="auto"/>
          <w:kern w:val="0"/>
          <w:sz w:val="32"/>
          <w:szCs w:val="32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2018级美术教育1班</w:t>
      </w:r>
      <w:r>
        <w:rPr>
          <w:rFonts w:ascii="方正仿宋_GBK" w:hAnsi="宋体" w:eastAsia="方正仿宋_GBK" w:cs="宋体"/>
          <w:color w:val="auto"/>
          <w:kern w:val="0"/>
          <w:sz w:val="32"/>
          <w:szCs w:val="32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缅怀先烈，倡勇畏精神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段左飞            2018级汉语1班                 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《又到清明，又至烈士陵》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 xml:space="preserve">叶汉林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2018级汉语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班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         《几滴春雨，一抹春意》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eastAsia="zh-CN"/>
        </w:rPr>
        <w:t>冯灿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2019级五年一贯制学前公费2班                《祭清明，悼英烈》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951"/>
          <w:tab w:val="left" w:pos="9081"/>
        </w:tabs>
        <w:jc w:val="center"/>
        <w:rPr>
          <w:rFonts w:ascii="方正楷体_GBK" w:hAnsi="方正仿宋_GBK" w:eastAsia="方正楷体_GBK" w:cs="方正仿宋_GBK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二等奖（1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widowControl/>
        <w:tabs>
          <w:tab w:val="left" w:pos="3589"/>
          <w:tab w:val="left" w:pos="9721"/>
        </w:tabs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作品名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罗涵瑞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2018级三年制学前教育对口1班     《寄英雄烈士之哀思，承振兴中华之遗志》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刁凤              2018级汉语1班                        《追思·铭记》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付琳         2019级两年制学前教育36班              《凡人之躯，比肩神明》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杨郑萍            2018级汉语2班                  《弘爱国之风，铭先烈之魂》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胡文君          2018级艺术教育1班                     《澎湃·中国心》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吕思虹          2019级学前公费1班                  《逆光而行，向阳而生》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张豪红       2019级三年制学前教育4班               《缅怀先烈，致敬英雄》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谭爱琳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2018级三年制学前教育8班                 《只有黑白的一天》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谭清虹      2019级两年制学前教育7班              《致敬：“我”的英雄们》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唐余惠   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2019级学前教育两年制公费师范2班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  《清明祭英烈，共筑中华魂》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向洪              2018级汉语2班                    《缅怀英烈，奋勇前行》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李亭瑾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2018级幼儿发展与健康管理1班                 《逝去的脊梁》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刘郴熙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2019级美术教育3班        《永被铭记的情怀——缅怀先烈，吾辈当自强》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张渝欣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 xml:space="preserve">       2019级两年制学前教育14班                  《我们的纪念》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2951"/>
          <w:tab w:val="left" w:pos="9081"/>
        </w:tabs>
        <w:jc w:val="center"/>
        <w:rPr>
          <w:rFonts w:ascii="方正楷体_GBK" w:hAnsi="方正仿宋_GBK" w:eastAsia="方正楷体_GBK" w:cs="方正仿宋_GBK"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三等奖（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26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widowControl/>
        <w:tabs>
          <w:tab w:val="left" w:pos="3911"/>
          <w:tab w:val="left" w:pos="9721"/>
        </w:tabs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作品名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杨若兰           2019级两年制学前38班         《冰河冷冬终将去，四时繁花犹待来》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周宇              2018级美术教育1班                   《从前那个少年》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谭娅琴            2019级歌舞表演2班                   《四月缅怀先烈》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李英            2019级两年制歌舞表演2班               《祭英烈.颂英雄》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方俊茹         2019级两年制学前教育36班                《清明祭英烈》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焦雪梅        2018级幼儿发展与健康管理1班            《我们的盖世英雄》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刘俊            2019级两年制学前教育9班             《清明追思，家国永念》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刘诗学             2019级学前教育3班                     《清明缅怀》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梅译心               2018级汉语2班              《清明落雨纷纷，英烈名字长存》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彭利华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    2018级学前教育8班               《飘扬的红旗，不变的心》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漆淼                 2019级汉语1班                  《缅怀先烈，致敬英雄》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邱滟               2019级学前教育2班                《缅怀先烈，致敬英雄》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瞿源怡             2019级美术教育1班                     《清明新感》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粟廷丽            2018级学前教育12班              《怀先烈，惜现在，创未来》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唐虹杰              2018级汉语2班                      《祭先烈缅英魂》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庹安方        2018级幼儿发展与健康管理1班              《永不忘却他们》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万姝滟            2018级学前教育8班                      《你的样子》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王美凤              2018级汉语1班                        《缅怀先烈》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肖雨           2019级两年制学前教育2班                    《祭英烈》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谢娇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   2019级智能产品开发1班                  《永远铭记英雄》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董永进            2019级学前教育一班                    《长征路民族魂》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温可欣          2019级学前教育4班                       《幸好有你们》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冉渝洁          2019级学前教育4班                     《缅先烈，弘精神》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杨敏         2019级初等教育系社会体育2班        《没有生而无畏，只有死而英勇》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杨倩              2018级早期教育2班                 《岁月悠悠，英魂永存》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赵凤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 2018级幼儿发展与健康管理1班             《英烈精神 我传承》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方正小标宋_GBK" w:hAnsi="方正小标宋_GBK" w:eastAsia="方正黑体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“致敬·2020清明祭英烈”主题书法比赛获奖名单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一等奖（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widowControl/>
        <w:tabs>
          <w:tab w:val="left" w:pos="3589"/>
          <w:tab w:val="left" w:pos="9721"/>
        </w:tabs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谭钞月</w:t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                                      2019级汉语1班                     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</w:rPr>
        <w:t>梁好</w:t>
      </w:r>
      <w:r>
        <w:rPr>
          <w:rFonts w:ascii="方正仿宋_GBK" w:hAnsi="宋体" w:eastAsia="方正仿宋_GBK" w:cs="宋体"/>
          <w:color w:val="auto"/>
          <w:kern w:val="0"/>
          <w:sz w:val="32"/>
          <w:szCs w:val="32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                                       2019级美术教育2班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刘欢                                             2019级学前教育两年制公费1班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等奖（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名）</w:t>
      </w:r>
    </w:p>
    <w:p>
      <w:pPr>
        <w:widowControl/>
        <w:tabs>
          <w:tab w:val="left" w:pos="3589"/>
          <w:tab w:val="left" w:pos="9721"/>
        </w:tabs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杨燕                                               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019级两年制学前教育40班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涂艳                                             2019级学前教育两年制公费1班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杨诗睿                                             2019级两年制学前教育37班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谭滔                                               2018级两年制学前教育30班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等奖（5名）</w:t>
      </w:r>
    </w:p>
    <w:p>
      <w:pPr>
        <w:widowControl/>
        <w:tabs>
          <w:tab w:val="left" w:pos="3589"/>
          <w:tab w:val="left" w:pos="9721"/>
        </w:tabs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姓  名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>班  级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周霞                                               2019级两年制公费师范1班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黄娇                                               2019级两年制学前教育32班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蒋兴宇                                             2019级两年制公费师范1班</w:t>
      </w:r>
    </w:p>
    <w:p>
      <w:pPr>
        <w:widowControl/>
        <w:tabs>
          <w:tab w:val="left" w:pos="2430"/>
          <w:tab w:val="left" w:pos="7910"/>
        </w:tabs>
        <w:jc w:val="left"/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 xml:space="preserve">许小艳                                             2019级两年制学前教育36班 </w:t>
      </w:r>
    </w:p>
    <w:p>
      <w:pPr>
        <w:widowControl/>
        <w:tabs>
          <w:tab w:val="left" w:pos="2430"/>
          <w:tab w:val="left" w:pos="7910"/>
        </w:tabs>
        <w:jc w:val="left"/>
        <w:rPr>
          <w:rFonts w:hint="default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32"/>
          <w:szCs w:val="32"/>
          <w:lang w:val="en-US" w:eastAsia="zh-CN"/>
        </w:rPr>
        <w:t>王玲                                                 2019级两年制学前37班</w:t>
      </w:r>
    </w:p>
    <w:sectPr>
      <w:footerReference r:id="rId3" w:type="default"/>
      <w:pgSz w:w="16838" w:h="11906" w:orient="landscape"/>
      <w:pgMar w:top="1984" w:right="1474" w:bottom="1644" w:left="1474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5434"/>
    <w:rsid w:val="00002CCF"/>
    <w:rsid w:val="0000767F"/>
    <w:rsid w:val="000118C3"/>
    <w:rsid w:val="000141C3"/>
    <w:rsid w:val="00056EA1"/>
    <w:rsid w:val="00060841"/>
    <w:rsid w:val="00065FF6"/>
    <w:rsid w:val="0008204D"/>
    <w:rsid w:val="0009020C"/>
    <w:rsid w:val="000A7D60"/>
    <w:rsid w:val="000C1398"/>
    <w:rsid w:val="000E2B73"/>
    <w:rsid w:val="000E7069"/>
    <w:rsid w:val="000E71B3"/>
    <w:rsid w:val="00136489"/>
    <w:rsid w:val="0017163E"/>
    <w:rsid w:val="00174DF3"/>
    <w:rsid w:val="00182D07"/>
    <w:rsid w:val="001A56EF"/>
    <w:rsid w:val="001B4B67"/>
    <w:rsid w:val="001B7748"/>
    <w:rsid w:val="001C6A82"/>
    <w:rsid w:val="001E4137"/>
    <w:rsid w:val="001E62E0"/>
    <w:rsid w:val="001F7CC7"/>
    <w:rsid w:val="00206753"/>
    <w:rsid w:val="00212136"/>
    <w:rsid w:val="00214247"/>
    <w:rsid w:val="00222193"/>
    <w:rsid w:val="00280F24"/>
    <w:rsid w:val="00283151"/>
    <w:rsid w:val="002857F3"/>
    <w:rsid w:val="0029389E"/>
    <w:rsid w:val="002C0FEF"/>
    <w:rsid w:val="002D22CF"/>
    <w:rsid w:val="00306620"/>
    <w:rsid w:val="00326228"/>
    <w:rsid w:val="0033165A"/>
    <w:rsid w:val="00343F0A"/>
    <w:rsid w:val="0039479A"/>
    <w:rsid w:val="003E1290"/>
    <w:rsid w:val="003E20C5"/>
    <w:rsid w:val="003F6BFB"/>
    <w:rsid w:val="004157EA"/>
    <w:rsid w:val="0044515E"/>
    <w:rsid w:val="004509D5"/>
    <w:rsid w:val="004671A9"/>
    <w:rsid w:val="00483D8E"/>
    <w:rsid w:val="004916BA"/>
    <w:rsid w:val="0049258E"/>
    <w:rsid w:val="004A1C38"/>
    <w:rsid w:val="004B1004"/>
    <w:rsid w:val="004C3C1D"/>
    <w:rsid w:val="00506698"/>
    <w:rsid w:val="00506795"/>
    <w:rsid w:val="0051666A"/>
    <w:rsid w:val="005266FF"/>
    <w:rsid w:val="00551A36"/>
    <w:rsid w:val="00560510"/>
    <w:rsid w:val="005A7181"/>
    <w:rsid w:val="005B091F"/>
    <w:rsid w:val="005C00DA"/>
    <w:rsid w:val="005C34DF"/>
    <w:rsid w:val="005E049D"/>
    <w:rsid w:val="005F74E9"/>
    <w:rsid w:val="00605313"/>
    <w:rsid w:val="0061349C"/>
    <w:rsid w:val="00613FF3"/>
    <w:rsid w:val="00623578"/>
    <w:rsid w:val="00631D2E"/>
    <w:rsid w:val="00671A9A"/>
    <w:rsid w:val="00681EDC"/>
    <w:rsid w:val="00683C9D"/>
    <w:rsid w:val="00686AFD"/>
    <w:rsid w:val="006A088E"/>
    <w:rsid w:val="006A6B8F"/>
    <w:rsid w:val="006C024C"/>
    <w:rsid w:val="006C1881"/>
    <w:rsid w:val="006C656D"/>
    <w:rsid w:val="006D0E50"/>
    <w:rsid w:val="006F00B1"/>
    <w:rsid w:val="00717219"/>
    <w:rsid w:val="00724611"/>
    <w:rsid w:val="007250D0"/>
    <w:rsid w:val="007262CD"/>
    <w:rsid w:val="00727050"/>
    <w:rsid w:val="00732652"/>
    <w:rsid w:val="007435BF"/>
    <w:rsid w:val="00751F09"/>
    <w:rsid w:val="0076083A"/>
    <w:rsid w:val="00763696"/>
    <w:rsid w:val="00772DAD"/>
    <w:rsid w:val="00791F76"/>
    <w:rsid w:val="007A0E6D"/>
    <w:rsid w:val="007B4E7D"/>
    <w:rsid w:val="007C2962"/>
    <w:rsid w:val="007D3BE5"/>
    <w:rsid w:val="007D7FBC"/>
    <w:rsid w:val="007F65B8"/>
    <w:rsid w:val="008042B0"/>
    <w:rsid w:val="00816037"/>
    <w:rsid w:val="00822C50"/>
    <w:rsid w:val="008264FB"/>
    <w:rsid w:val="008349DF"/>
    <w:rsid w:val="0089234B"/>
    <w:rsid w:val="008A1E5D"/>
    <w:rsid w:val="008B11B4"/>
    <w:rsid w:val="008E4D95"/>
    <w:rsid w:val="00902B26"/>
    <w:rsid w:val="0090461B"/>
    <w:rsid w:val="009119DD"/>
    <w:rsid w:val="00915DAA"/>
    <w:rsid w:val="00933999"/>
    <w:rsid w:val="00943909"/>
    <w:rsid w:val="0094452A"/>
    <w:rsid w:val="009567C9"/>
    <w:rsid w:val="0097209C"/>
    <w:rsid w:val="0097569E"/>
    <w:rsid w:val="00983864"/>
    <w:rsid w:val="00991AEE"/>
    <w:rsid w:val="009960D6"/>
    <w:rsid w:val="00997C75"/>
    <w:rsid w:val="009D50E9"/>
    <w:rsid w:val="009E320F"/>
    <w:rsid w:val="00A129FE"/>
    <w:rsid w:val="00A12C05"/>
    <w:rsid w:val="00A23C5E"/>
    <w:rsid w:val="00A24C55"/>
    <w:rsid w:val="00A34C2E"/>
    <w:rsid w:val="00A74D13"/>
    <w:rsid w:val="00A8496D"/>
    <w:rsid w:val="00A87E07"/>
    <w:rsid w:val="00AB7CF1"/>
    <w:rsid w:val="00AD4F89"/>
    <w:rsid w:val="00AD7129"/>
    <w:rsid w:val="00AE23A7"/>
    <w:rsid w:val="00AE6DFB"/>
    <w:rsid w:val="00AF0D22"/>
    <w:rsid w:val="00AF1C3F"/>
    <w:rsid w:val="00B061B4"/>
    <w:rsid w:val="00B063DA"/>
    <w:rsid w:val="00B07851"/>
    <w:rsid w:val="00B122BC"/>
    <w:rsid w:val="00B404FB"/>
    <w:rsid w:val="00B54A6D"/>
    <w:rsid w:val="00B84DC9"/>
    <w:rsid w:val="00B92378"/>
    <w:rsid w:val="00B941A1"/>
    <w:rsid w:val="00BA1D24"/>
    <w:rsid w:val="00BB7999"/>
    <w:rsid w:val="00BC4E6A"/>
    <w:rsid w:val="00BC7550"/>
    <w:rsid w:val="00BD02BE"/>
    <w:rsid w:val="00BD3345"/>
    <w:rsid w:val="00BE2EC2"/>
    <w:rsid w:val="00C04319"/>
    <w:rsid w:val="00C04ECB"/>
    <w:rsid w:val="00C12A85"/>
    <w:rsid w:val="00C26022"/>
    <w:rsid w:val="00C34AEA"/>
    <w:rsid w:val="00C40B6D"/>
    <w:rsid w:val="00C46EA9"/>
    <w:rsid w:val="00C51C68"/>
    <w:rsid w:val="00C63B97"/>
    <w:rsid w:val="00C66390"/>
    <w:rsid w:val="00C87FAE"/>
    <w:rsid w:val="00CA2BA4"/>
    <w:rsid w:val="00CB5B54"/>
    <w:rsid w:val="00CB77F2"/>
    <w:rsid w:val="00CC5DE2"/>
    <w:rsid w:val="00CE4C54"/>
    <w:rsid w:val="00CE79BE"/>
    <w:rsid w:val="00D11FDA"/>
    <w:rsid w:val="00D34F6A"/>
    <w:rsid w:val="00D44C5E"/>
    <w:rsid w:val="00D54BD6"/>
    <w:rsid w:val="00D54E7E"/>
    <w:rsid w:val="00D665BF"/>
    <w:rsid w:val="00DA50B5"/>
    <w:rsid w:val="00DB0AC6"/>
    <w:rsid w:val="00DC4D62"/>
    <w:rsid w:val="00DC79BF"/>
    <w:rsid w:val="00DD5C81"/>
    <w:rsid w:val="00E040AC"/>
    <w:rsid w:val="00E07A19"/>
    <w:rsid w:val="00E12741"/>
    <w:rsid w:val="00E20FF5"/>
    <w:rsid w:val="00E5359D"/>
    <w:rsid w:val="00E5652C"/>
    <w:rsid w:val="00EA481B"/>
    <w:rsid w:val="00ED5BD9"/>
    <w:rsid w:val="00F236B2"/>
    <w:rsid w:val="00F63255"/>
    <w:rsid w:val="00F63259"/>
    <w:rsid w:val="00F657C7"/>
    <w:rsid w:val="00F706CF"/>
    <w:rsid w:val="00F71EBD"/>
    <w:rsid w:val="00F7691E"/>
    <w:rsid w:val="00F85462"/>
    <w:rsid w:val="00F86F8F"/>
    <w:rsid w:val="00F9409A"/>
    <w:rsid w:val="00F94750"/>
    <w:rsid w:val="00F9782C"/>
    <w:rsid w:val="00FA5E3C"/>
    <w:rsid w:val="00FC3134"/>
    <w:rsid w:val="00FD1F6C"/>
    <w:rsid w:val="00FE01A5"/>
    <w:rsid w:val="00FE7F59"/>
    <w:rsid w:val="01831022"/>
    <w:rsid w:val="01E36A11"/>
    <w:rsid w:val="02D75096"/>
    <w:rsid w:val="03F47E4B"/>
    <w:rsid w:val="051837CB"/>
    <w:rsid w:val="06EC773F"/>
    <w:rsid w:val="087E4E07"/>
    <w:rsid w:val="08CB6CDF"/>
    <w:rsid w:val="09472150"/>
    <w:rsid w:val="09AD34FA"/>
    <w:rsid w:val="0A572903"/>
    <w:rsid w:val="0AE50FC1"/>
    <w:rsid w:val="0EEA193F"/>
    <w:rsid w:val="121115B6"/>
    <w:rsid w:val="12655A1B"/>
    <w:rsid w:val="1B531385"/>
    <w:rsid w:val="1D9E237E"/>
    <w:rsid w:val="26E63B9F"/>
    <w:rsid w:val="294F4B04"/>
    <w:rsid w:val="29C829CE"/>
    <w:rsid w:val="2F191309"/>
    <w:rsid w:val="2F2B2281"/>
    <w:rsid w:val="2FFD2A53"/>
    <w:rsid w:val="30456EE4"/>
    <w:rsid w:val="30E03AC9"/>
    <w:rsid w:val="31DC16F6"/>
    <w:rsid w:val="32233B7E"/>
    <w:rsid w:val="32A23DC3"/>
    <w:rsid w:val="331D4946"/>
    <w:rsid w:val="38485598"/>
    <w:rsid w:val="384F293D"/>
    <w:rsid w:val="3FC91666"/>
    <w:rsid w:val="42E3578D"/>
    <w:rsid w:val="47E37A23"/>
    <w:rsid w:val="49FE5E4A"/>
    <w:rsid w:val="52B77AB7"/>
    <w:rsid w:val="52DA15F6"/>
    <w:rsid w:val="52DB5BAB"/>
    <w:rsid w:val="5A4D2814"/>
    <w:rsid w:val="5BDD5D1C"/>
    <w:rsid w:val="61215E19"/>
    <w:rsid w:val="62CB5434"/>
    <w:rsid w:val="6383589D"/>
    <w:rsid w:val="64EE06DD"/>
    <w:rsid w:val="65C8682D"/>
    <w:rsid w:val="69873229"/>
    <w:rsid w:val="6A8C025D"/>
    <w:rsid w:val="6B165090"/>
    <w:rsid w:val="6B3A737B"/>
    <w:rsid w:val="6F075C76"/>
    <w:rsid w:val="6F6F12A8"/>
    <w:rsid w:val="743A660C"/>
    <w:rsid w:val="75714A58"/>
    <w:rsid w:val="769A54CE"/>
    <w:rsid w:val="7C5625C3"/>
    <w:rsid w:val="7F227F90"/>
    <w:rsid w:val="7F6F2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1244</Characters>
  <Lines>10</Lines>
  <Paragraphs>2</Paragraphs>
  <TotalTime>25</TotalTime>
  <ScaleCrop>false</ScaleCrop>
  <LinksUpToDate>false</LinksUpToDate>
  <CharactersWithSpaces>1460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2020-05-17T08:59:00Z</dcterms:created>
  <dc:creator>Administrator</dc:creator>
  <cp:lastModifiedBy>123</cp:lastModifiedBy>
  <cp:lastPrinted>2018-06-08T06:56:00Z</cp:lastPrinted>
  <dcterms:modified xsi:type="dcterms:W3CDTF">2020-09-08T08:00:51Z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